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F623A"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7D80297"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4E84B8C"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A71AE4"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7BBF7F48"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C82E0EB"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11070848" w14:textId="77777777">
        <w:trPr>
          <w:tblHeader/>
        </w:trPr>
        <w:tc>
          <w:tcPr>
            <w:tcW w:w="990" w:type="dxa"/>
          </w:tcPr>
          <w:p w14:paraId="43FB89A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23DC0C3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4BCD0680"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137F2DA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3934D4B2" w14:textId="77777777">
        <w:tc>
          <w:tcPr>
            <w:tcW w:w="990" w:type="dxa"/>
          </w:tcPr>
          <w:p w14:paraId="55D576DD" w14:textId="2741FE25" w:rsidR="00890ADC" w:rsidRPr="008C6B5B" w:rsidRDefault="00FB0399">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793DEBC6" w14:textId="11DB51A1" w:rsidR="00890ADC" w:rsidRPr="00FB0399" w:rsidRDefault="00FB0399">
            <w:pPr>
              <w:pStyle w:val="MarginText"/>
              <w:overflowPunct w:val="0"/>
              <w:autoSpaceDE w:val="0"/>
              <w:autoSpaceDN w:val="0"/>
              <w:textAlignment w:val="baseline"/>
              <w:rPr>
                <w:rFonts w:ascii="Arial" w:hAnsi="Arial" w:cs="Arial"/>
                <w:sz w:val="24"/>
                <w:szCs w:val="22"/>
              </w:rPr>
            </w:pPr>
            <w:r w:rsidRPr="00FB0399">
              <w:rPr>
                <w:rFonts w:ascii="Arial" w:hAnsi="Arial" w:cs="Arial"/>
                <w:sz w:val="24"/>
                <w:szCs w:val="22"/>
              </w:rPr>
              <w:t>23.11.2023</w:t>
            </w:r>
          </w:p>
        </w:tc>
        <w:tc>
          <w:tcPr>
            <w:tcW w:w="3011" w:type="dxa"/>
          </w:tcPr>
          <w:p w14:paraId="578B15EC" w14:textId="5994C6EB" w:rsidR="00890ADC" w:rsidRPr="00B97383" w:rsidRDefault="00FB0399">
            <w:pPr>
              <w:pStyle w:val="MarginText"/>
              <w:overflowPunct w:val="0"/>
              <w:autoSpaceDE w:val="0"/>
              <w:autoSpaceDN w:val="0"/>
              <w:textAlignment w:val="baseline"/>
              <w:rPr>
                <w:rFonts w:ascii="Arial" w:hAnsi="Arial" w:cs="Arial"/>
                <w:sz w:val="24"/>
                <w:szCs w:val="22"/>
              </w:rPr>
            </w:pPr>
            <w:r w:rsidRPr="00B97383">
              <w:rPr>
                <w:rFonts w:ascii="Arial" w:hAnsi="Arial" w:cs="Arial"/>
                <w:sz w:val="24"/>
                <w:szCs w:val="22"/>
              </w:rPr>
              <w:t>RM6162 Evaluating Tac-Free Childcare Ipsos costs (excel)</w:t>
            </w:r>
          </w:p>
        </w:tc>
        <w:tc>
          <w:tcPr>
            <w:tcW w:w="2238" w:type="dxa"/>
          </w:tcPr>
          <w:p w14:paraId="0DD4D67B" w14:textId="31444A18" w:rsidR="00890ADC" w:rsidRPr="00B97383" w:rsidRDefault="00B97383">
            <w:pPr>
              <w:pStyle w:val="MarginText"/>
              <w:overflowPunct w:val="0"/>
              <w:autoSpaceDE w:val="0"/>
              <w:autoSpaceDN w:val="0"/>
              <w:textAlignment w:val="baseline"/>
              <w:rPr>
                <w:rFonts w:ascii="Arial" w:hAnsi="Arial" w:cs="Arial"/>
                <w:sz w:val="24"/>
                <w:szCs w:val="22"/>
              </w:rPr>
            </w:pPr>
            <w:r w:rsidRPr="00B97383">
              <w:rPr>
                <w:rFonts w:ascii="Arial" w:hAnsi="Arial" w:cs="Arial"/>
                <w:sz w:val="24"/>
                <w:szCs w:val="22"/>
              </w:rPr>
              <w:t>Until December 2024</w:t>
            </w:r>
          </w:p>
        </w:tc>
      </w:tr>
      <w:tr w:rsidR="00B97383" w:rsidRPr="008C6B5B" w14:paraId="019DEA26" w14:textId="77777777">
        <w:tc>
          <w:tcPr>
            <w:tcW w:w="990" w:type="dxa"/>
          </w:tcPr>
          <w:p w14:paraId="59747512" w14:textId="12D19A21" w:rsidR="00B97383" w:rsidRDefault="00B97383" w:rsidP="00B97383">
            <w:pPr>
              <w:pStyle w:val="GPSL1CLAUSEHEADING"/>
            </w:pPr>
          </w:p>
        </w:tc>
        <w:tc>
          <w:tcPr>
            <w:tcW w:w="1710" w:type="dxa"/>
          </w:tcPr>
          <w:p w14:paraId="63BC0EBA" w14:textId="3058160F" w:rsidR="00B97383" w:rsidRPr="00B97383" w:rsidRDefault="00B97383">
            <w:pPr>
              <w:pStyle w:val="MarginText"/>
              <w:overflowPunct w:val="0"/>
              <w:autoSpaceDE w:val="0"/>
              <w:autoSpaceDN w:val="0"/>
              <w:textAlignment w:val="baseline"/>
              <w:rPr>
                <w:rFonts w:ascii="Arial" w:hAnsi="Arial" w:cs="Arial"/>
                <w:sz w:val="24"/>
                <w:szCs w:val="22"/>
              </w:rPr>
            </w:pPr>
            <w:r w:rsidRPr="00B97383">
              <w:rPr>
                <w:rFonts w:ascii="Arial" w:hAnsi="Arial" w:cs="Arial"/>
                <w:sz w:val="24"/>
                <w:szCs w:val="22"/>
              </w:rPr>
              <w:t>23.11.12</w:t>
            </w:r>
          </w:p>
        </w:tc>
        <w:tc>
          <w:tcPr>
            <w:tcW w:w="3011" w:type="dxa"/>
          </w:tcPr>
          <w:p w14:paraId="408DD195" w14:textId="0323F6DB" w:rsidR="00B97383" w:rsidRPr="00B97383" w:rsidRDefault="00B97383">
            <w:pPr>
              <w:pStyle w:val="MarginText"/>
              <w:overflowPunct w:val="0"/>
              <w:autoSpaceDE w:val="0"/>
              <w:autoSpaceDN w:val="0"/>
              <w:textAlignment w:val="baseline"/>
              <w:rPr>
                <w:rFonts w:ascii="Arial" w:hAnsi="Arial" w:cs="Arial"/>
                <w:sz w:val="24"/>
                <w:szCs w:val="22"/>
              </w:rPr>
            </w:pPr>
            <w:r w:rsidRPr="00B97383">
              <w:rPr>
                <w:rFonts w:ascii="Arial" w:hAnsi="Arial" w:cs="Arial"/>
                <w:sz w:val="24"/>
                <w:szCs w:val="22"/>
              </w:rPr>
              <w:t>RM6162 Evaluating Tax-Free Childcare Ipsos response V1 (Section 2.3 – survey method)</w:t>
            </w:r>
          </w:p>
        </w:tc>
        <w:tc>
          <w:tcPr>
            <w:tcW w:w="2238" w:type="dxa"/>
          </w:tcPr>
          <w:p w14:paraId="1BAE1D12" w14:textId="2378195B" w:rsidR="00B97383" w:rsidRPr="00B97383" w:rsidRDefault="00B97383">
            <w:pPr>
              <w:pStyle w:val="MarginText"/>
              <w:overflowPunct w:val="0"/>
              <w:autoSpaceDE w:val="0"/>
              <w:autoSpaceDN w:val="0"/>
              <w:textAlignment w:val="baseline"/>
              <w:rPr>
                <w:rFonts w:ascii="Arial" w:hAnsi="Arial" w:cs="Arial"/>
                <w:sz w:val="24"/>
                <w:szCs w:val="22"/>
              </w:rPr>
            </w:pPr>
            <w:r w:rsidRPr="00B97383">
              <w:rPr>
                <w:rFonts w:ascii="Arial" w:hAnsi="Arial" w:cs="Arial"/>
                <w:sz w:val="24"/>
                <w:szCs w:val="22"/>
              </w:rPr>
              <w:t xml:space="preserve">Until December 2024 or project published </w:t>
            </w:r>
          </w:p>
        </w:tc>
      </w:tr>
    </w:tbl>
    <w:p w14:paraId="3AD08A5B" w14:textId="77777777" w:rsidR="00890ADC" w:rsidRDefault="00890ADC"/>
    <w:sectPr w:rsidR="00890ADC">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798A1" w14:textId="77777777" w:rsidR="001C19CB" w:rsidRDefault="001C19CB">
      <w:pPr>
        <w:spacing w:after="0" w:line="240" w:lineRule="auto"/>
      </w:pPr>
      <w:r>
        <w:separator/>
      </w:r>
    </w:p>
  </w:endnote>
  <w:endnote w:type="continuationSeparator" w:id="0">
    <w:p w14:paraId="4435063C"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EDA81"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78E18736"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7F0D28A9"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B560" w14:textId="77777777" w:rsidR="001C19CB" w:rsidRDefault="001C19CB">
      <w:pPr>
        <w:spacing w:after="0" w:line="240" w:lineRule="auto"/>
      </w:pPr>
      <w:r>
        <w:separator/>
      </w:r>
    </w:p>
  </w:footnote>
  <w:footnote w:type="continuationSeparator" w:id="0">
    <w:p w14:paraId="27B07A39"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A47D0"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4EA1CB15"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377048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97383"/>
    <w:rsid w:val="00BA6BBE"/>
    <w:rsid w:val="00CB666F"/>
    <w:rsid w:val="00CC3948"/>
    <w:rsid w:val="00D42C89"/>
    <w:rsid w:val="00D566A3"/>
    <w:rsid w:val="00E004D7"/>
    <w:rsid w:val="00E92974"/>
    <w:rsid w:val="00E955BE"/>
    <w:rsid w:val="00F07BF6"/>
    <w:rsid w:val="00FB0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E49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SharedWithUsers xmlns="df2fe17e-1586-4888-a73f-0fe1768209fa">
      <UserInfo>
        <DisplayName/>
        <AccountId xsi:nil="true"/>
        <AccountType/>
      </UserInfo>
    </SharedWithUsers>
    <MediaLengthInSeconds xmlns="c5b3681b-f971-4d53-b84a-c49278846a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830257-4AF4-47F8-956C-36D1BFAB9983}">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c5b3681b-f971-4d53-b84a-c49278846a98"/>
    <ds:schemaRef ds:uri="df2fe17e-1586-4888-a73f-0fe1768209fa"/>
    <ds:schemaRef ds:uri="http://purl.org/dc/elements/1.1/"/>
    <ds:schemaRef ds:uri="http://schemas.microsoft.com/sharepoint/v3"/>
    <ds:schemaRef ds:uri="http://purl.org/dc/term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CA938FB-F295-465D-88A1-25E7C10BF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277AE-C880-4C7C-9DBB-F661A52150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176</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2019-04-10T22:26:00Z</dcterms:created>
  <dcterms:modified xsi:type="dcterms:W3CDTF">2024-01-10T09:51:00Z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Order">
    <vt:r8>6640200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